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1866B" w14:textId="77777777" w:rsidR="005C6F2D" w:rsidRPr="005C6F2D" w:rsidRDefault="005C6F2D" w:rsidP="005C6F2D">
      <w:r w:rsidRPr="005C6F2D">
        <w:rPr>
          <w:b/>
          <w:bCs/>
        </w:rPr>
        <w:t>Hinnapäring trükistele, pakendamisele ja transpordile</w:t>
      </w:r>
    </w:p>
    <w:p w14:paraId="105E9103" w14:textId="77777777" w:rsidR="005C6F2D" w:rsidRPr="005C6F2D" w:rsidRDefault="005C6F2D" w:rsidP="005C6F2D">
      <w:r w:rsidRPr="005C6F2D">
        <w:t>Tere!</w:t>
      </w:r>
    </w:p>
    <w:p w14:paraId="16EDE746" w14:textId="50CE4A4D" w:rsidR="005C6F2D" w:rsidRPr="005C6F2D" w:rsidRDefault="005C6F2D" w:rsidP="005C6F2D">
      <w:r w:rsidRPr="005C6F2D">
        <w:t>Soovime hinnapakkumist alltoodud trükistele, nende komplekteerimisele, pakendamisele ja transportimisele vastavalt manuses toodud jaotuskavale.</w:t>
      </w:r>
      <w:r w:rsidRPr="005C6F2D">
        <w:br/>
      </w:r>
      <w:r w:rsidRPr="005C6F2D">
        <w:br/>
        <w:t>Kõik tooted peavad olema pakendatud keelte kaupa, korrektselt markeeritud vastavalt iga toote juures toodud juhistele.</w:t>
      </w:r>
    </w:p>
    <w:p w14:paraId="3FCE3156" w14:textId="126524C2" w:rsidR="005C6F2D" w:rsidRPr="005C6F2D" w:rsidRDefault="005C6F2D" w:rsidP="005C6F2D">
      <w:r w:rsidRPr="005C6F2D">
        <w:t xml:space="preserve"> </w:t>
      </w:r>
      <w:r>
        <w:rPr>
          <w:b/>
          <w:bCs/>
        </w:rPr>
        <w:t>E – kirja m</w:t>
      </w:r>
      <w:r w:rsidRPr="005C6F2D">
        <w:rPr>
          <w:b/>
          <w:bCs/>
        </w:rPr>
        <w:t>anuses</w:t>
      </w:r>
      <w:r w:rsidRPr="005C6F2D">
        <w:t>:</w:t>
      </w:r>
    </w:p>
    <w:p w14:paraId="64477FF7" w14:textId="77777777" w:rsidR="005C6F2D" w:rsidRPr="005C6F2D" w:rsidRDefault="005C6F2D" w:rsidP="005C6F2D">
      <w:pPr>
        <w:numPr>
          <w:ilvl w:val="0"/>
          <w:numId w:val="1"/>
        </w:numPr>
      </w:pPr>
      <w:r w:rsidRPr="005C6F2D">
        <w:t>Jaotuskava koguste ja tarneaadressidega.</w:t>
      </w:r>
    </w:p>
    <w:p w14:paraId="26050AC3" w14:textId="01DC5CDF" w:rsidR="005C6F2D" w:rsidRDefault="005C6F2D" w:rsidP="005C6F2D">
      <w:pPr>
        <w:numPr>
          <w:ilvl w:val="0"/>
          <w:numId w:val="1"/>
        </w:numPr>
      </w:pPr>
      <w:r w:rsidRPr="005C6F2D">
        <w:t>Kujundus- või tehnilised failid (</w:t>
      </w:r>
      <w:r w:rsidR="00BA3273">
        <w:t>drive lingilt</w:t>
      </w:r>
      <w:r w:rsidRPr="005C6F2D">
        <w:t>).</w:t>
      </w:r>
    </w:p>
    <w:p w14:paraId="49C85D17" w14:textId="692068CC" w:rsidR="00BA3273" w:rsidRPr="005C6F2D" w:rsidRDefault="00BA3273" w:rsidP="005C6F2D">
      <w:pPr>
        <w:numPr>
          <w:ilvl w:val="0"/>
          <w:numId w:val="1"/>
        </w:numPr>
      </w:pPr>
      <w:r>
        <w:t>Mängu video</w:t>
      </w:r>
      <w:r w:rsidR="009938A8">
        <w:t xml:space="preserve"> (trükifaili jagan siis, kui teenusepakkuja välja valin).</w:t>
      </w:r>
    </w:p>
    <w:p w14:paraId="648A9E49" w14:textId="77777777" w:rsidR="00D35D78" w:rsidRDefault="005C6F2D" w:rsidP="00D35D78">
      <w:r w:rsidRPr="005C6F2D">
        <w:rPr>
          <w:b/>
          <w:bCs/>
        </w:rPr>
        <w:t>NB!</w:t>
      </w:r>
      <w:r w:rsidRPr="005C6F2D">
        <w:t xml:space="preserve"> Kui hinnapäringus ja manuses olevate koguste vahel esineb erinevusi, palume kogused tellijaga üle täpsustada enne pakkumise kinnitamist.</w:t>
      </w:r>
      <w:r w:rsidR="00D35D78">
        <w:br/>
      </w:r>
      <w:r w:rsidR="00D35D78">
        <w:br/>
      </w:r>
      <w:r w:rsidR="00D35D78" w:rsidRPr="00D35D78">
        <w:rPr>
          <w:b/>
          <w:bCs/>
        </w:rPr>
        <w:t>Pakendamine</w:t>
      </w:r>
      <w:r w:rsidR="00D35D78">
        <w:t>: töölehed peavad olema pakendatud vastavalt jaotusplaanile ja markeeritud nii nagu on allpooltoodud juhendis.</w:t>
      </w:r>
    </w:p>
    <w:p w14:paraId="34E74052" w14:textId="77777777" w:rsidR="00D35D78" w:rsidRPr="00D35D78" w:rsidRDefault="00D35D78" w:rsidP="00D35D78">
      <w:pPr>
        <w:rPr>
          <w:b/>
          <w:bCs/>
        </w:rPr>
      </w:pPr>
      <w:r w:rsidRPr="00D35D78">
        <w:rPr>
          <w:b/>
          <w:bCs/>
        </w:rPr>
        <w:t>Juhend kastide markeerimiseks:</w:t>
      </w:r>
    </w:p>
    <w:p w14:paraId="269B4F8D" w14:textId="77777777" w:rsidR="00D35D78" w:rsidRDefault="00D35D78" w:rsidP="00D35D78">
      <w:r>
        <w:t>a) päästekeskuse ja ennetusbüroo nimi – nt Põhja päästekeskuse ennetusbüroo jne + sihtkoht (nt Tallinn)</w:t>
      </w:r>
    </w:p>
    <w:p w14:paraId="2F478BD2" w14:textId="6991F329" w:rsidR="00D35D78" w:rsidRDefault="00D35D78" w:rsidP="00D35D78">
      <w:r>
        <w:t xml:space="preserve">b) koolituse nimi </w:t>
      </w:r>
    </w:p>
    <w:p w14:paraId="66CBC896" w14:textId="77777777" w:rsidR="00D35D78" w:rsidRDefault="00D35D78" w:rsidP="00D35D78">
      <w:r>
        <w:t>c) töölehtede keel (EST või RUS või ENG)</w:t>
      </w:r>
    </w:p>
    <w:p w14:paraId="2A7AA120" w14:textId="32DAFF68" w:rsidR="005C6F2D" w:rsidRPr="005C6F2D" w:rsidRDefault="00D35D78" w:rsidP="00D35D78">
      <w:r>
        <w:t>d) töölehtede täpne arv kastis (väikepakend, max 50 töölehte pakis).  Töölehed tuleb panna kasti, aga peavad olema laia tugeva ristpaela abil 50 kaupa eraldatud.</w:t>
      </w:r>
    </w:p>
    <w:p w14:paraId="3D840AA3" w14:textId="77777777" w:rsidR="005C6F2D" w:rsidRPr="005C6F2D" w:rsidRDefault="00000000" w:rsidP="005C6F2D">
      <w:r>
        <w:pict w14:anchorId="48D0F322">
          <v:rect id="_x0000_i1025" style="width:0;height:1.5pt" o:hralign="center" o:hrstd="t" o:hr="t" fillcolor="#a0a0a0" stroked="f"/>
        </w:pict>
      </w:r>
    </w:p>
    <w:p w14:paraId="0D98EA08" w14:textId="77777777" w:rsidR="005C6F2D" w:rsidRPr="005C6F2D" w:rsidRDefault="005C6F2D" w:rsidP="005C6F2D">
      <w:pPr>
        <w:rPr>
          <w:b/>
          <w:bCs/>
        </w:rPr>
      </w:pPr>
      <w:r w:rsidRPr="005C6F2D">
        <w:rPr>
          <w:b/>
          <w:bCs/>
        </w:rPr>
        <w:t>Palume hinnapakkumist järgmistele toodetele:</w:t>
      </w:r>
    </w:p>
    <w:p w14:paraId="3E56EE14" w14:textId="77777777" w:rsidR="005C6F2D" w:rsidRPr="005C6F2D" w:rsidRDefault="005C6F2D" w:rsidP="005C6F2D">
      <w:pPr>
        <w:rPr>
          <w:b/>
          <w:bCs/>
        </w:rPr>
      </w:pPr>
      <w:r w:rsidRPr="005C6F2D">
        <w:rPr>
          <w:b/>
          <w:bCs/>
        </w:rPr>
        <w:t>1. Tulest targem _uus tööleht_112</w:t>
      </w:r>
    </w:p>
    <w:p w14:paraId="27F83F72" w14:textId="77777777" w:rsidR="005C6F2D" w:rsidRPr="005C6F2D" w:rsidRDefault="005C6F2D" w:rsidP="005C6F2D">
      <w:pPr>
        <w:numPr>
          <w:ilvl w:val="0"/>
          <w:numId w:val="2"/>
        </w:numPr>
      </w:pPr>
      <w:r w:rsidRPr="005C6F2D">
        <w:t>Formaat: A4, kahepoolne trükk</w:t>
      </w:r>
    </w:p>
    <w:p w14:paraId="79A6CB82" w14:textId="77777777" w:rsidR="005C6F2D" w:rsidRPr="005C6F2D" w:rsidRDefault="005C6F2D" w:rsidP="005C6F2D">
      <w:pPr>
        <w:numPr>
          <w:ilvl w:val="0"/>
          <w:numId w:val="2"/>
        </w:numPr>
      </w:pPr>
      <w:r w:rsidRPr="005C6F2D">
        <w:t>Paber: Katmata paber 170–190g (nt Serixo Offset või samaväärne)</w:t>
      </w:r>
    </w:p>
    <w:p w14:paraId="0EDA24EE" w14:textId="129CF20F" w:rsidR="005C6F2D" w:rsidRPr="005C6F2D" w:rsidRDefault="005C6F2D" w:rsidP="005C6F2D">
      <w:pPr>
        <w:numPr>
          <w:ilvl w:val="0"/>
          <w:numId w:val="2"/>
        </w:numPr>
      </w:pPr>
      <w:r w:rsidRPr="005C6F2D">
        <w:t>Trükk: 4/4 CMYK</w:t>
      </w:r>
      <w:r w:rsidR="00CD0824">
        <w:t xml:space="preserve"> - Trükiga pind lehe mõlemal pool</w:t>
      </w:r>
    </w:p>
    <w:p w14:paraId="61C764BF" w14:textId="77777777" w:rsidR="005C6F2D" w:rsidRPr="005C6F2D" w:rsidRDefault="005C6F2D" w:rsidP="005C6F2D">
      <w:pPr>
        <w:numPr>
          <w:ilvl w:val="0"/>
          <w:numId w:val="2"/>
        </w:numPr>
      </w:pPr>
      <w:r w:rsidRPr="005C6F2D">
        <w:t>Kogused: EST – 11 010 tk, RUS – 600 tk</w:t>
      </w:r>
    </w:p>
    <w:p w14:paraId="5CE20DAE" w14:textId="77777777" w:rsidR="00D35D78" w:rsidRDefault="005C6F2D" w:rsidP="005C6F2D">
      <w:pPr>
        <w:numPr>
          <w:ilvl w:val="0"/>
          <w:numId w:val="2"/>
        </w:numPr>
      </w:pPr>
      <w:r w:rsidRPr="005C6F2D">
        <w:t>Pakend: 50 kaupa ristpaelaga komplekteeritult, keelte kaupa, kastidel märgistus vastavalt juhistele.</w:t>
      </w:r>
    </w:p>
    <w:p w14:paraId="3970EC9F" w14:textId="470318FA" w:rsidR="005C6F2D" w:rsidRPr="005C6F2D" w:rsidRDefault="00D35D78" w:rsidP="00D35D78">
      <w:r w:rsidRPr="00D35D78">
        <w:t>Töölehtede täpne arv kastis (väikepakend, max 50 töölehte pakis).  Töölehed tuleb panna pappkasti, aga peavad olema laia ristpaela abil 50 kaupa eraldatud (mida tugevam ristpael, seda parem).</w:t>
      </w:r>
      <w:r>
        <w:br/>
      </w:r>
    </w:p>
    <w:p w14:paraId="3C32658E" w14:textId="15053F25" w:rsidR="005C6F2D" w:rsidRPr="005C6F2D" w:rsidRDefault="005F793C" w:rsidP="005C6F2D">
      <w:pPr>
        <w:rPr>
          <w:b/>
          <w:bCs/>
        </w:rPr>
      </w:pPr>
      <w:r>
        <w:rPr>
          <w:b/>
          <w:bCs/>
        </w:rPr>
        <w:lastRenderedPageBreak/>
        <w:br/>
      </w:r>
      <w:r w:rsidR="005C6F2D" w:rsidRPr="005C6F2D">
        <w:rPr>
          <w:b/>
          <w:bCs/>
        </w:rPr>
        <w:t>2. Tulest targem _vana tööleht_112</w:t>
      </w:r>
    </w:p>
    <w:p w14:paraId="746ED199" w14:textId="77777777" w:rsidR="005C6F2D" w:rsidRPr="005C6F2D" w:rsidRDefault="005C6F2D" w:rsidP="005C6F2D">
      <w:pPr>
        <w:numPr>
          <w:ilvl w:val="0"/>
          <w:numId w:val="3"/>
        </w:numPr>
      </w:pPr>
      <w:r w:rsidRPr="005C6F2D">
        <w:t>Formaat: A3, perforatsiooniga A4-ks</w:t>
      </w:r>
    </w:p>
    <w:p w14:paraId="5A6BD2B1" w14:textId="77777777" w:rsidR="005C6F2D" w:rsidRPr="005C6F2D" w:rsidRDefault="005C6F2D" w:rsidP="005C6F2D">
      <w:pPr>
        <w:numPr>
          <w:ilvl w:val="0"/>
          <w:numId w:val="3"/>
        </w:numPr>
      </w:pPr>
      <w:r w:rsidRPr="005C6F2D">
        <w:t>Paber: Katmata paber 170–190g</w:t>
      </w:r>
    </w:p>
    <w:p w14:paraId="757EB0BB" w14:textId="766CFFB2" w:rsidR="005C6F2D" w:rsidRPr="005C6F2D" w:rsidRDefault="005C6F2D" w:rsidP="00CD0824">
      <w:pPr>
        <w:pStyle w:val="Loendilik"/>
        <w:numPr>
          <w:ilvl w:val="0"/>
          <w:numId w:val="3"/>
        </w:numPr>
      </w:pPr>
      <w:r w:rsidRPr="005C6F2D">
        <w:t>Trükk: 4/4 CMYK</w:t>
      </w:r>
      <w:r w:rsidR="00CD0824">
        <w:t xml:space="preserve"> - </w:t>
      </w:r>
      <w:r w:rsidR="00CD0824" w:rsidRPr="00CD0824">
        <w:t>Trükiga pind lehe mõlemal pool</w:t>
      </w:r>
    </w:p>
    <w:p w14:paraId="184EED5F" w14:textId="77777777" w:rsidR="005C6F2D" w:rsidRPr="005C6F2D" w:rsidRDefault="005C6F2D" w:rsidP="005C6F2D">
      <w:pPr>
        <w:numPr>
          <w:ilvl w:val="0"/>
          <w:numId w:val="3"/>
        </w:numPr>
      </w:pPr>
      <w:r w:rsidRPr="005C6F2D">
        <w:t>Kogused: EST – 11 010 tk, RUS – 600 tk</w:t>
      </w:r>
    </w:p>
    <w:p w14:paraId="26F51DAB" w14:textId="0AA96077" w:rsidR="005C6F2D" w:rsidRDefault="005C6F2D" w:rsidP="005C6F2D">
      <w:pPr>
        <w:numPr>
          <w:ilvl w:val="0"/>
          <w:numId w:val="3"/>
        </w:numPr>
      </w:pPr>
      <w:r w:rsidRPr="005C6F2D">
        <w:t>Pakend: 50 tk ristpaelaga komplekteeritult, kastidel vastav märgistus.</w:t>
      </w:r>
    </w:p>
    <w:p w14:paraId="01FF183B" w14:textId="77777777" w:rsidR="00D35D78" w:rsidRDefault="00D35D78" w:rsidP="00D35D78">
      <w:r w:rsidRPr="00D35D78">
        <w:rPr>
          <w:b/>
          <w:bCs/>
        </w:rPr>
        <w:t>Trükise ehitus</w:t>
      </w:r>
      <w:r>
        <w:t>: erinevad tuleohutusalased töölehed omavahel koos, aga kergesti keskelt lahti rebitavad.</w:t>
      </w:r>
    </w:p>
    <w:p w14:paraId="32513D4A" w14:textId="77777777" w:rsidR="00D35D78" w:rsidRDefault="00D35D78" w:rsidP="00D35D78">
      <w:r w:rsidRPr="00D35D78">
        <w:rPr>
          <w:b/>
          <w:bCs/>
        </w:rPr>
        <w:t>Pakendamine:</w:t>
      </w:r>
      <w:r>
        <w:t xml:space="preserve"> töölehed peavad olema pakendatud vastavalt jaotusplaanile (leitav dokumendis allpool) ning markeeritud nii nagu on juhendis.</w:t>
      </w:r>
    </w:p>
    <w:p w14:paraId="71A92004" w14:textId="77777777" w:rsidR="00D35D78" w:rsidRPr="00D35D78" w:rsidRDefault="00D35D78" w:rsidP="00D35D78">
      <w:pPr>
        <w:rPr>
          <w:b/>
          <w:bCs/>
        </w:rPr>
      </w:pPr>
      <w:r w:rsidRPr="00D35D78">
        <w:rPr>
          <w:b/>
          <w:bCs/>
        </w:rPr>
        <w:t>Juhend kastide markeerimiseks:</w:t>
      </w:r>
    </w:p>
    <w:p w14:paraId="6C2B8B50" w14:textId="41F6CAD6" w:rsidR="00D35D78" w:rsidRDefault="00D35D78" w:rsidP="00D35D78">
      <w:r>
        <w:t>päästekeskuse ja ennetusbüroo/ nimi – nt Põhja päästekeskuse ennetusbüroo + sihtkoha nimi, nt Tallinn.</w:t>
      </w:r>
      <w:r>
        <w:br/>
        <w:t>koolituse nimi - „Tulest targem töölehed“</w:t>
      </w:r>
    </w:p>
    <w:p w14:paraId="5D8C718D" w14:textId="77777777" w:rsidR="00D35D78" w:rsidRDefault="00D35D78" w:rsidP="00D35D78">
      <w:r>
        <w:t xml:space="preserve">töölehte keel (EST või RUS) </w:t>
      </w:r>
    </w:p>
    <w:p w14:paraId="6FED0F41" w14:textId="77777777" w:rsidR="00D35D78" w:rsidRDefault="00D35D78" w:rsidP="00D35D78">
      <w:r>
        <w:t xml:space="preserve">töölehtede täpne arv kastis (väikepakend, max 50 töölehte pakis). </w:t>
      </w:r>
    </w:p>
    <w:p w14:paraId="746F1311" w14:textId="77777777" w:rsidR="00D35D78" w:rsidRDefault="00D35D78" w:rsidP="00D35D78">
      <w:r>
        <w:t>Töölehed tuleb panna pappkasti, aga peavad olema laia ristpaela abil 50 kaupa</w:t>
      </w:r>
    </w:p>
    <w:p w14:paraId="0A8A9F90" w14:textId="643B6717" w:rsidR="00D35D78" w:rsidRPr="005C6F2D" w:rsidRDefault="00D35D78" w:rsidP="00D35D78">
      <w:r>
        <w:t>eraldatud (mida tugevam ristpael, seda parem). Töölehed peavad olema keelte kaupa pakendatud (lai tugev ristpael) 50 tk pakis.</w:t>
      </w:r>
    </w:p>
    <w:p w14:paraId="247FFFE4" w14:textId="54D01C21" w:rsidR="005C6F2D" w:rsidRPr="005C6F2D" w:rsidRDefault="005C6F2D" w:rsidP="005C6F2D">
      <w:pPr>
        <w:rPr>
          <w:b/>
          <w:bCs/>
        </w:rPr>
      </w:pPr>
      <w:r w:rsidRPr="005C6F2D">
        <w:rPr>
          <w:b/>
          <w:bCs/>
        </w:rPr>
        <w:t xml:space="preserve">3. Veeohutus I klassile – 11 teemakaarti + </w:t>
      </w:r>
      <w:r w:rsidR="00BB1BF6">
        <w:rPr>
          <w:b/>
          <w:bCs/>
        </w:rPr>
        <w:t>sinine</w:t>
      </w:r>
      <w:r w:rsidRPr="005C6F2D">
        <w:rPr>
          <w:b/>
          <w:bCs/>
        </w:rPr>
        <w:t xml:space="preserve"> plastikmapp</w:t>
      </w:r>
    </w:p>
    <w:p w14:paraId="5D888E57" w14:textId="77777777" w:rsidR="005C6F2D" w:rsidRPr="005C6F2D" w:rsidRDefault="005C6F2D" w:rsidP="005C6F2D">
      <w:pPr>
        <w:numPr>
          <w:ilvl w:val="0"/>
          <w:numId w:val="4"/>
        </w:numPr>
      </w:pPr>
      <w:r w:rsidRPr="005C6F2D">
        <w:t>Formaat: A3</w:t>
      </w:r>
    </w:p>
    <w:p w14:paraId="5AC98881" w14:textId="77777777" w:rsidR="005C6F2D" w:rsidRPr="005C6F2D" w:rsidRDefault="005C6F2D" w:rsidP="005C6F2D">
      <w:pPr>
        <w:numPr>
          <w:ilvl w:val="0"/>
          <w:numId w:val="4"/>
        </w:numPr>
      </w:pPr>
      <w:r w:rsidRPr="005C6F2D">
        <w:t>Paber: 260g Incada Silk + matt lamineerimine</w:t>
      </w:r>
    </w:p>
    <w:p w14:paraId="0086A218" w14:textId="77777777" w:rsidR="005C6F2D" w:rsidRPr="005C6F2D" w:rsidRDefault="005C6F2D" w:rsidP="005C6F2D">
      <w:pPr>
        <w:numPr>
          <w:ilvl w:val="0"/>
          <w:numId w:val="4"/>
        </w:numPr>
      </w:pPr>
      <w:r w:rsidRPr="005C6F2D">
        <w:t>Kogus: 979 lehte (89 komplekti)</w:t>
      </w:r>
    </w:p>
    <w:p w14:paraId="726B4D88" w14:textId="71AEB854" w:rsidR="00D35D78" w:rsidRDefault="005C6F2D" w:rsidP="00D35D78">
      <w:pPr>
        <w:numPr>
          <w:ilvl w:val="0"/>
          <w:numId w:val="4"/>
        </w:numPr>
      </w:pPr>
      <w:r w:rsidRPr="005C6F2D">
        <w:t>Kaantele A5 kleebis sisukirjelduse ja PA logoga</w:t>
      </w:r>
    </w:p>
    <w:p w14:paraId="68D1C64D" w14:textId="56E26401" w:rsidR="00D35D78" w:rsidRDefault="00D35D78" w:rsidP="00D35D78">
      <w:r w:rsidRPr="00D35D78">
        <w:t>Pakend:</w:t>
      </w:r>
      <w:r w:rsidR="00CD0824">
        <w:t xml:space="preserve"> </w:t>
      </w:r>
      <w:r w:rsidRPr="00D35D78">
        <w:t>kastidel märgistus vastavalt juhistele.</w:t>
      </w:r>
    </w:p>
    <w:p w14:paraId="796B3569" w14:textId="77777777" w:rsidR="00D35D78" w:rsidRDefault="00D35D78" w:rsidP="00D35D78"/>
    <w:p w14:paraId="3CFCC575" w14:textId="534E2CFA" w:rsidR="00D35D78" w:rsidRDefault="00CD0824" w:rsidP="00D35D78">
      <w:r>
        <w:br/>
      </w:r>
      <w:r>
        <w:br/>
      </w:r>
    </w:p>
    <w:p w14:paraId="73D65A48" w14:textId="77777777" w:rsidR="00D35D78" w:rsidRDefault="00D35D78" w:rsidP="00D35D78"/>
    <w:p w14:paraId="54D882D3" w14:textId="77777777" w:rsidR="00D35D78" w:rsidRDefault="00D35D78" w:rsidP="00D35D78"/>
    <w:p w14:paraId="0A9BEB8E" w14:textId="77777777" w:rsidR="00D35D78" w:rsidRDefault="00D35D78" w:rsidP="00D35D78"/>
    <w:p w14:paraId="49D88F5C" w14:textId="77777777" w:rsidR="00D35D78" w:rsidRPr="00D35D78" w:rsidRDefault="00D35D78" w:rsidP="00D35D78"/>
    <w:p w14:paraId="48A4A4FE" w14:textId="760CA8B2" w:rsidR="00BA3273" w:rsidRDefault="005C6F2D" w:rsidP="00BA3273">
      <w:pPr>
        <w:rPr>
          <w:b/>
          <w:bCs/>
        </w:rPr>
      </w:pPr>
      <w:r w:rsidRPr="005C6F2D">
        <w:rPr>
          <w:b/>
          <w:bCs/>
        </w:rPr>
        <w:lastRenderedPageBreak/>
        <w:t xml:space="preserve">4. Veeohutus I klassile </w:t>
      </w:r>
      <w:r>
        <w:rPr>
          <w:b/>
          <w:bCs/>
        </w:rPr>
        <w:t>lauamäng</w:t>
      </w:r>
      <w:r w:rsidR="00536CA9">
        <w:rPr>
          <w:b/>
          <w:bCs/>
        </w:rPr>
        <w:t>“ Pille ja Palle“</w:t>
      </w:r>
      <w:r>
        <w:rPr>
          <w:b/>
          <w:bCs/>
        </w:rPr>
        <w:t xml:space="preserve"> </w:t>
      </w:r>
      <w:r w:rsidRPr="005C6F2D">
        <w:t>(eelvaade manuses)</w:t>
      </w:r>
      <w:r w:rsidR="00B86F32">
        <w:rPr>
          <w:rFonts w:ascii="Calibri" w:eastAsia="Calibri" w:hAnsi="Calibri" w:cs="Calibri"/>
          <w:kern w:val="0"/>
          <w14:ligatures w14:val="none"/>
        </w:rPr>
        <w:br/>
      </w:r>
      <w:r w:rsidR="00B86F32" w:rsidRPr="00BA3273">
        <w:rPr>
          <w:rFonts w:ascii="Calibri" w:eastAsia="Calibri" w:hAnsi="Calibri" w:cs="Calibri"/>
          <w:b/>
          <w:bCs/>
          <w:kern w:val="0"/>
          <w14:ligatures w14:val="none"/>
        </w:rPr>
        <w:t>Mängulaud</w:t>
      </w:r>
    </w:p>
    <w:p w14:paraId="2239589D" w14:textId="77777777" w:rsidR="00BA3273" w:rsidRDefault="00B86F32" w:rsidP="00884C59">
      <w:pPr>
        <w:pStyle w:val="Loendilik"/>
        <w:numPr>
          <w:ilvl w:val="0"/>
          <w:numId w:val="13"/>
        </w:numPr>
        <w:spacing w:line="360" w:lineRule="auto"/>
        <w:jc w:val="both"/>
        <w:rPr>
          <w:b/>
          <w:bCs/>
        </w:rPr>
      </w:pPr>
      <w:r w:rsidRPr="00BA3273">
        <w:rPr>
          <w:rFonts w:ascii="Calibri" w:eastAsia="Calibri" w:hAnsi="Calibri" w:cs="Calibri"/>
          <w:kern w:val="0"/>
          <w14:ligatures w14:val="none"/>
        </w:rPr>
        <w:t>Formaat lahtivolditult: 600 × 600 mm</w:t>
      </w:r>
    </w:p>
    <w:p w14:paraId="3DAE4D33" w14:textId="77777777" w:rsidR="00BA3273" w:rsidRDefault="00B86F32" w:rsidP="00884C59">
      <w:pPr>
        <w:pStyle w:val="Loendilik"/>
        <w:numPr>
          <w:ilvl w:val="0"/>
          <w:numId w:val="13"/>
        </w:numPr>
        <w:spacing w:line="360" w:lineRule="auto"/>
        <w:jc w:val="both"/>
        <w:rPr>
          <w:b/>
          <w:bCs/>
        </w:rPr>
      </w:pPr>
      <w:r w:rsidRPr="00BA3273">
        <w:rPr>
          <w:rFonts w:ascii="Calibri" w:eastAsia="Calibri" w:hAnsi="Calibri" w:cs="Calibri"/>
          <w:kern w:val="0"/>
          <w14:ligatures w14:val="none"/>
        </w:rPr>
        <w:t>Formaat kokkupanduna: 300 × 300 mm</w:t>
      </w:r>
    </w:p>
    <w:p w14:paraId="64F650E6" w14:textId="2D2D6145" w:rsidR="00BA3273" w:rsidRPr="00BA3273" w:rsidRDefault="00B86F32" w:rsidP="00884C59">
      <w:pPr>
        <w:pStyle w:val="Loendilik"/>
        <w:numPr>
          <w:ilvl w:val="0"/>
          <w:numId w:val="13"/>
        </w:numPr>
        <w:spacing w:line="360" w:lineRule="auto"/>
        <w:jc w:val="both"/>
        <w:rPr>
          <w:b/>
          <w:bCs/>
        </w:rPr>
      </w:pPr>
      <w:r w:rsidRPr="00BA3273">
        <w:rPr>
          <w:rFonts w:ascii="Calibri" w:eastAsia="Calibri" w:hAnsi="Calibri" w:cs="Calibri"/>
          <w:kern w:val="0"/>
          <w14:ligatures w14:val="none"/>
        </w:rPr>
        <w:t>Volditav neljaks (kaks korda keskelt), et saavutada ruudukujuline vorm</w:t>
      </w:r>
    </w:p>
    <w:p w14:paraId="6C5FB33A" w14:textId="77777777" w:rsidR="00BA3273" w:rsidRPr="00BA3273" w:rsidRDefault="00B86F32" w:rsidP="00884C59">
      <w:pPr>
        <w:pStyle w:val="Loendilik"/>
        <w:numPr>
          <w:ilvl w:val="0"/>
          <w:numId w:val="13"/>
        </w:numPr>
        <w:spacing w:line="360" w:lineRule="auto"/>
        <w:jc w:val="both"/>
        <w:rPr>
          <w:b/>
          <w:bCs/>
        </w:rPr>
      </w:pPr>
      <w:r w:rsidRPr="00B86F32">
        <w:t xml:space="preserve">4 mängunuppu (ca </w:t>
      </w:r>
      <w:r w:rsidRPr="00BA3273">
        <w:rPr>
          <w:rFonts w:ascii="Cambria Math" w:hAnsi="Cambria Math" w:cs="Cambria Math"/>
        </w:rPr>
        <w:t>∅</w:t>
      </w:r>
      <w:r w:rsidRPr="00B86F32">
        <w:t>20 mm, k</w:t>
      </w:r>
      <w:r w:rsidRPr="00BA3273">
        <w:rPr>
          <w:rFonts w:ascii="Calibri" w:hAnsi="Calibri" w:cs="Calibri"/>
        </w:rPr>
        <w:t>õ</w:t>
      </w:r>
      <w:r w:rsidRPr="00B86F32">
        <w:t>rgus 20</w:t>
      </w:r>
      <w:r w:rsidRPr="00BA3273">
        <w:rPr>
          <w:rFonts w:ascii="Calibri" w:hAnsi="Calibri" w:cs="Calibri"/>
        </w:rPr>
        <w:t>–</w:t>
      </w:r>
      <w:r w:rsidRPr="00B86F32">
        <w:t>25 mm)</w:t>
      </w:r>
    </w:p>
    <w:p w14:paraId="59C76C3D" w14:textId="5184BD51" w:rsidR="00B86F32" w:rsidRPr="00BA3273" w:rsidRDefault="00B86F32" w:rsidP="00884C59">
      <w:pPr>
        <w:pStyle w:val="Loendilik"/>
        <w:numPr>
          <w:ilvl w:val="0"/>
          <w:numId w:val="13"/>
        </w:numPr>
        <w:spacing w:line="360" w:lineRule="auto"/>
        <w:jc w:val="both"/>
        <w:rPr>
          <w:b/>
          <w:bCs/>
        </w:rPr>
      </w:pPr>
      <w:r w:rsidRPr="00B86F32">
        <w:t>1 täring (ca 16 × 16 × 16 mm)</w:t>
      </w:r>
    </w:p>
    <w:p w14:paraId="3A174914" w14:textId="77777777" w:rsidR="00566948" w:rsidRPr="00566948" w:rsidRDefault="00B86F32" w:rsidP="00884C59">
      <w:pPr>
        <w:spacing w:line="360" w:lineRule="auto"/>
        <w:ind w:left="360"/>
        <w:rPr>
          <w:rFonts w:ascii="Calibri" w:eastAsia="Calibri" w:hAnsi="Calibri" w:cs="Calibri"/>
          <w:kern w:val="0"/>
          <w14:ligatures w14:val="none"/>
        </w:rPr>
      </w:pPr>
      <w:r w:rsidRPr="00566948">
        <w:rPr>
          <w:rFonts w:ascii="Calibri" w:eastAsia="Calibri" w:hAnsi="Calibri" w:cs="Calibri"/>
          <w:b/>
          <w:bCs/>
          <w:kern w:val="0"/>
          <w14:ligatures w14:val="none"/>
        </w:rPr>
        <w:t>Materjal:</w:t>
      </w:r>
    </w:p>
    <w:p w14:paraId="2EE496A1" w14:textId="77777777" w:rsidR="00566948" w:rsidRDefault="00566948" w:rsidP="00884C59">
      <w:pPr>
        <w:pStyle w:val="Loendilik"/>
        <w:numPr>
          <w:ilvl w:val="0"/>
          <w:numId w:val="13"/>
        </w:numPr>
        <w:spacing w:line="360" w:lineRule="auto"/>
        <w:rPr>
          <w:rFonts w:ascii="Calibri" w:eastAsia="Calibri" w:hAnsi="Calibri" w:cs="Calibri"/>
          <w:kern w:val="0"/>
          <w14:ligatures w14:val="none"/>
        </w:rPr>
      </w:pPr>
      <w:r w:rsidRPr="00566948">
        <w:rPr>
          <w:rFonts w:ascii="Calibri" w:eastAsia="Calibri" w:hAnsi="Calibri" w:cs="Calibri"/>
          <w:kern w:val="0"/>
          <w14:ligatures w14:val="none"/>
        </w:rPr>
        <w:t xml:space="preserve"> </w:t>
      </w:r>
      <w:r w:rsidR="00B86F32" w:rsidRPr="00566948">
        <w:rPr>
          <w:rFonts w:ascii="Calibri" w:eastAsia="Calibri" w:hAnsi="Calibri" w:cs="Calibri"/>
          <w:kern w:val="0"/>
          <w14:ligatures w14:val="none"/>
        </w:rPr>
        <w:t xml:space="preserve">Sisu: </w:t>
      </w:r>
      <w:r w:rsidRPr="00566948">
        <w:rPr>
          <w:rFonts w:ascii="Calibri" w:eastAsia="Calibri" w:hAnsi="Calibri" w:cs="Calibri"/>
          <w:kern w:val="0"/>
          <w14:ligatures w14:val="none"/>
        </w:rPr>
        <w:t>240g Incada silk</w:t>
      </w:r>
    </w:p>
    <w:p w14:paraId="01A79EB5" w14:textId="77777777" w:rsidR="00566948" w:rsidRPr="00566948" w:rsidRDefault="00566948" w:rsidP="00884C59">
      <w:pPr>
        <w:pStyle w:val="Loendilik"/>
        <w:numPr>
          <w:ilvl w:val="0"/>
          <w:numId w:val="13"/>
        </w:numPr>
        <w:spacing w:line="360" w:lineRule="auto"/>
        <w:rPr>
          <w:rFonts w:ascii="Calibri" w:eastAsia="Calibri" w:hAnsi="Calibri" w:cs="Calibri"/>
          <w:kern w:val="0"/>
          <w14:ligatures w14:val="none"/>
        </w:rPr>
      </w:pPr>
      <w:r w:rsidRPr="00566948">
        <w:rPr>
          <w:rFonts w:ascii="Calibri" w:eastAsia="Calibri" w:hAnsi="Calibri" w:cs="Calibri"/>
          <w:kern w:val="0"/>
          <w14:ligatures w14:val="none"/>
        </w:rPr>
        <w:t>Sisu värvid:</w:t>
      </w:r>
      <w:r w:rsidRPr="00566948">
        <w:t xml:space="preserve"> </w:t>
      </w:r>
      <w:r w:rsidRPr="00566948">
        <w:rPr>
          <w:rFonts w:ascii="Calibri" w:eastAsia="Calibri" w:hAnsi="Calibri" w:cs="Calibri"/>
          <w:kern w:val="0"/>
          <w14:ligatures w14:val="none"/>
        </w:rPr>
        <w:t>trükitud 4/4 cmyk, õhuke  matt  laminaat 1/1</w:t>
      </w:r>
    </w:p>
    <w:p w14:paraId="4F068A95" w14:textId="77777777" w:rsidR="00566948" w:rsidRDefault="00566948" w:rsidP="00884C59">
      <w:pPr>
        <w:pStyle w:val="Loendilik"/>
        <w:numPr>
          <w:ilvl w:val="0"/>
          <w:numId w:val="13"/>
        </w:numPr>
        <w:spacing w:line="360" w:lineRule="auto"/>
        <w:rPr>
          <w:rFonts w:ascii="Calibri" w:eastAsia="Calibri" w:hAnsi="Calibri" w:cs="Calibri"/>
          <w:kern w:val="0"/>
          <w14:ligatures w14:val="none"/>
        </w:rPr>
      </w:pPr>
      <w:r w:rsidRPr="00566948">
        <w:rPr>
          <w:rFonts w:ascii="Calibri" w:eastAsia="Calibri" w:hAnsi="Calibri" w:cs="Calibri"/>
          <w:kern w:val="0"/>
          <w14:ligatures w14:val="none"/>
        </w:rPr>
        <w:t>T</w:t>
      </w:r>
      <w:r w:rsidRPr="00566948">
        <w:rPr>
          <w:rFonts w:ascii="Calibri" w:eastAsia="Calibri" w:hAnsi="Calibri" w:cs="Calibri"/>
          <w:kern w:val="0"/>
          <w14:ligatures w14:val="none"/>
        </w:rPr>
        <w:t>rükise ehitus</w:t>
      </w:r>
      <w:r w:rsidRPr="00566948">
        <w:rPr>
          <w:rFonts w:ascii="Calibri" w:eastAsia="Calibri" w:hAnsi="Calibri" w:cs="Calibri"/>
          <w:kern w:val="0"/>
          <w14:ligatures w14:val="none"/>
        </w:rPr>
        <w:t xml:space="preserve">: </w:t>
      </w:r>
      <w:r w:rsidRPr="00566948">
        <w:rPr>
          <w:rFonts w:ascii="Calibri" w:eastAsia="Calibri" w:hAnsi="Calibri" w:cs="Calibri"/>
          <w:kern w:val="0"/>
          <w14:ligatures w14:val="none"/>
        </w:rPr>
        <w:t>s</w:t>
      </w:r>
      <w:r w:rsidRPr="00566948">
        <w:rPr>
          <w:rFonts w:ascii="Calibri" w:eastAsia="Calibri" w:hAnsi="Calibri" w:cs="Calibri"/>
          <w:kern w:val="0"/>
          <w14:ligatures w14:val="none"/>
        </w:rPr>
        <w:t>tantsitud, volditu</w:t>
      </w:r>
      <w:r w:rsidRPr="00566948">
        <w:rPr>
          <w:rFonts w:ascii="Calibri" w:eastAsia="Calibri" w:hAnsi="Calibri" w:cs="Calibri"/>
          <w:kern w:val="0"/>
          <w14:ligatures w14:val="none"/>
        </w:rPr>
        <w:t>d</w:t>
      </w:r>
    </w:p>
    <w:p w14:paraId="7013E48C" w14:textId="77777777" w:rsidR="00566948" w:rsidRDefault="00566948" w:rsidP="00884C59">
      <w:pPr>
        <w:pStyle w:val="Loendilik"/>
        <w:numPr>
          <w:ilvl w:val="0"/>
          <w:numId w:val="13"/>
        </w:numPr>
        <w:spacing w:line="36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Järeltöötlus  -</w:t>
      </w:r>
      <w:r w:rsidRPr="00566948">
        <w:rPr>
          <w:rFonts w:ascii="Calibri" w:eastAsia="Calibri" w:hAnsi="Calibri" w:cs="Calibri"/>
          <w:kern w:val="0"/>
          <w14:ligatures w14:val="none"/>
        </w:rPr>
        <w:t xml:space="preserve">mängud peavad olema komplekteeritud </w:t>
      </w:r>
      <w:r w:rsidRPr="00566948">
        <w:rPr>
          <w:rFonts w:ascii="Calibri" w:eastAsia="Calibri" w:hAnsi="Calibri" w:cs="Calibri"/>
          <w:kern w:val="0"/>
          <w14:ligatures w14:val="none"/>
        </w:rPr>
        <w:t>nuppude ja täringuga tagaküljel olevasse taskusse</w:t>
      </w:r>
      <w:r>
        <w:rPr>
          <w:rFonts w:ascii="Calibri" w:eastAsia="Calibri" w:hAnsi="Calibri" w:cs="Calibri"/>
          <w:kern w:val="0"/>
          <w14:ligatures w14:val="none"/>
        </w:rPr>
        <w:t>,</w:t>
      </w:r>
      <w:r w:rsidRPr="00566948">
        <w:rPr>
          <w:rFonts w:ascii="Calibri" w:eastAsia="Calibri" w:hAnsi="Calibri" w:cs="Calibri"/>
          <w:kern w:val="0"/>
          <w14:ligatures w14:val="none"/>
        </w:rPr>
        <w:t xml:space="preserve"> kogused ja tarne, </w:t>
      </w:r>
      <w:r w:rsidRPr="00566948">
        <w:rPr>
          <w:rFonts w:ascii="Calibri" w:eastAsia="Calibri" w:hAnsi="Calibri" w:cs="Calibri"/>
          <w:kern w:val="0"/>
          <w14:ligatures w14:val="none"/>
        </w:rPr>
        <w:t>jaotuskava järgi.</w:t>
      </w:r>
    </w:p>
    <w:p w14:paraId="6EF57E50" w14:textId="35EA1427" w:rsidR="00B86F32" w:rsidRPr="00566948" w:rsidRDefault="005C6F2D" w:rsidP="00884C59">
      <w:pPr>
        <w:pStyle w:val="Loendilik"/>
        <w:numPr>
          <w:ilvl w:val="0"/>
          <w:numId w:val="13"/>
        </w:numPr>
        <w:spacing w:line="360" w:lineRule="auto"/>
        <w:rPr>
          <w:rFonts w:ascii="Calibri" w:eastAsia="Calibri" w:hAnsi="Calibri" w:cs="Calibri"/>
          <w:kern w:val="0"/>
          <w14:ligatures w14:val="none"/>
        </w:rPr>
      </w:pPr>
      <w:r w:rsidRPr="005C6F2D">
        <w:t xml:space="preserve">Kogus: </w:t>
      </w:r>
      <w:r w:rsidR="006278F6">
        <w:t xml:space="preserve">640 </w:t>
      </w:r>
      <w:r w:rsidRPr="005C6F2D">
        <w:t>tk</w:t>
      </w:r>
    </w:p>
    <w:p w14:paraId="17867F51" w14:textId="377E3C71" w:rsidR="00B86F32" w:rsidRDefault="00B86F32" w:rsidP="00884C59">
      <w:pPr>
        <w:spacing w:line="360" w:lineRule="auto"/>
      </w:pPr>
      <w:r w:rsidRPr="000E554E">
        <w:rPr>
          <w:b/>
          <w:bCs/>
        </w:rPr>
        <w:t>Mängu tagaküljele luua integreeritud suletav tasku, kuhu mahuvad</w:t>
      </w:r>
      <w:r>
        <w:t>:</w:t>
      </w:r>
      <w:r w:rsidR="000E554E">
        <w:t xml:space="preserve"> </w:t>
      </w:r>
      <w:r>
        <w:t xml:space="preserve">4 mängunuppu (ca </w:t>
      </w:r>
      <w:r>
        <w:rPr>
          <w:rFonts w:ascii="Cambria Math" w:hAnsi="Cambria Math" w:cs="Cambria Math"/>
        </w:rPr>
        <w:t>∅</w:t>
      </w:r>
      <w:r>
        <w:t>20 mm, k</w:t>
      </w:r>
      <w:r>
        <w:rPr>
          <w:rFonts w:ascii="Calibri" w:hAnsi="Calibri" w:cs="Calibri"/>
        </w:rPr>
        <w:t>õ</w:t>
      </w:r>
      <w:r>
        <w:t>rgus 20</w:t>
      </w:r>
      <w:r>
        <w:rPr>
          <w:rFonts w:ascii="Calibri" w:hAnsi="Calibri" w:cs="Calibri"/>
        </w:rPr>
        <w:t>–</w:t>
      </w:r>
      <w:r>
        <w:t>25 mm) ja 1 täring (ca 16 × 16 × 16 mm)</w:t>
      </w:r>
      <w:r>
        <w:br/>
      </w:r>
      <w:r w:rsidR="000E554E">
        <w:t>Tasku asukoht - t</w:t>
      </w:r>
      <w:r>
        <w:t>agaküljel, kokkupandud mängulaua parempoolsel alumisel veerandil</w:t>
      </w:r>
      <w:r w:rsidR="000E554E">
        <w:br/>
      </w:r>
      <w:r>
        <w:t>(st kui mäng on lahti, siis oleks see üks kahest parempoolsest väljakust, lahtivoltimisel jääb alla)</w:t>
      </w:r>
    </w:p>
    <w:p w14:paraId="156B6403" w14:textId="777C5FDF" w:rsidR="00B86F32" w:rsidRDefault="000E554E" w:rsidP="00884C59">
      <w:pPr>
        <w:spacing w:line="360" w:lineRule="auto"/>
      </w:pPr>
      <w:r w:rsidRPr="000E554E">
        <w:rPr>
          <w:b/>
          <w:bCs/>
        </w:rPr>
        <w:t>Tasku v</w:t>
      </w:r>
      <w:r w:rsidR="00B86F32" w:rsidRPr="000E554E">
        <w:rPr>
          <w:b/>
          <w:bCs/>
        </w:rPr>
        <w:t>äline mõõt</w:t>
      </w:r>
      <w:r w:rsidRPr="000E554E">
        <w:rPr>
          <w:b/>
          <w:bCs/>
        </w:rPr>
        <w:t>:</w:t>
      </w:r>
      <w:r>
        <w:t xml:space="preserve"> </w:t>
      </w:r>
      <w:r w:rsidR="00B86F32">
        <w:t>110 × 110 mm</w:t>
      </w:r>
      <w:r>
        <w:t xml:space="preserve"> </w:t>
      </w:r>
      <w:r w:rsidR="00B86F32">
        <w:t>mahutab mugavalt mängu</w:t>
      </w:r>
      <w:r w:rsidR="00566948">
        <w:t xml:space="preserve"> nupud ja täringu.</w:t>
      </w:r>
      <w:r w:rsidR="00BA3273">
        <w:br/>
      </w:r>
      <w:r w:rsidR="00B86F32" w:rsidRPr="00BA3273">
        <w:rPr>
          <w:b/>
          <w:bCs/>
        </w:rPr>
        <w:t>Materjal</w:t>
      </w:r>
      <w:r w:rsidR="00B86F32">
        <w:t>:</w:t>
      </w:r>
      <w:r>
        <w:t xml:space="preserve"> </w:t>
      </w:r>
      <w:r w:rsidR="00B86F32">
        <w:t>Valmistatud sama kattepaberiga nagu mängulaua kujundus (nt 170 g paber või veidi tugevam 200–250 g paber, lamineeritud)</w:t>
      </w:r>
      <w:r>
        <w:t xml:space="preserve">. </w:t>
      </w:r>
      <w:r>
        <w:br/>
      </w:r>
      <w:r w:rsidR="00B86F32" w:rsidRPr="006278F6">
        <w:rPr>
          <w:b/>
          <w:bCs/>
        </w:rPr>
        <w:t>Alus:</w:t>
      </w:r>
      <w:r w:rsidR="00B86F32">
        <w:t xml:space="preserve"> kinnitatud otse mängulaua tagaküljele</w:t>
      </w:r>
      <w:r>
        <w:t xml:space="preserve"> </w:t>
      </w:r>
      <w:r>
        <w:br/>
      </w:r>
      <w:r w:rsidR="00B86F32" w:rsidRPr="006278F6">
        <w:rPr>
          <w:b/>
          <w:bCs/>
        </w:rPr>
        <w:t>Klapp:</w:t>
      </w:r>
      <w:r w:rsidR="00B86F32">
        <w:t xml:space="preserve"> integreeritud samast materjalist</w:t>
      </w:r>
      <w:r w:rsidRPr="000E554E">
        <w:t xml:space="preserve"> mis volditakse tasku peale</w:t>
      </w:r>
      <w:r w:rsidR="00B86F32">
        <w:t xml:space="preserve"> ja </w:t>
      </w:r>
      <w:r>
        <w:t>suletakse tasku allpool ääres olevasse avasse( põhimõte nagu kasutada voltimistehnikat nagu ümbriku sulgemisel</w:t>
      </w:r>
      <w:r w:rsidR="00BA3273">
        <w:t xml:space="preserve"> aga ava sisse lükatav</w:t>
      </w:r>
      <w:r>
        <w:t>)</w:t>
      </w:r>
      <w:r w:rsidR="00B86F32">
        <w:br/>
      </w:r>
      <w:r w:rsidRPr="00BA3273">
        <w:rPr>
          <w:b/>
          <w:bCs/>
        </w:rPr>
        <w:t>Tekst taskule</w:t>
      </w:r>
      <w:r>
        <w:t xml:space="preserve">: </w:t>
      </w:r>
      <w:r w:rsidRPr="000E554E">
        <w:t>Siia mahuvad nupud ja täring – sulge korralikult!</w:t>
      </w:r>
    </w:p>
    <w:p w14:paraId="3136E399" w14:textId="5A0EC359" w:rsidR="002E6DDD" w:rsidRDefault="00536CA9" w:rsidP="00884C59">
      <w:pPr>
        <w:spacing w:line="360" w:lineRule="auto"/>
      </w:pPr>
      <w:r>
        <w:t xml:space="preserve">Teenusepakkujale: </w:t>
      </w:r>
      <w:r w:rsidR="002E6DDD">
        <w:t>NB! Palun veenduge, et tasku ka reaalselt korralikult kinnituks</w:t>
      </w:r>
      <w:r w:rsidR="00D35D78">
        <w:t xml:space="preserve"> ja mängimist ei segaks.</w:t>
      </w:r>
    </w:p>
    <w:p w14:paraId="525A28C3" w14:textId="3D7281C4" w:rsidR="00536CA9" w:rsidRPr="005C6F2D" w:rsidRDefault="00536CA9" w:rsidP="00B86F32">
      <w:r w:rsidRPr="00536CA9">
        <w:rPr>
          <w:b/>
          <w:bCs/>
        </w:rPr>
        <w:t>Pakend:</w:t>
      </w:r>
      <w:r w:rsidR="00566948">
        <w:t xml:space="preserve"> </w:t>
      </w:r>
      <w:r w:rsidRPr="00536CA9">
        <w:t>kastidel vastav märgistus</w:t>
      </w:r>
    </w:p>
    <w:p w14:paraId="2DDFF73E" w14:textId="2BEAED43" w:rsidR="005C6F2D" w:rsidRPr="005C6F2D" w:rsidRDefault="00884C59" w:rsidP="005C6F2D">
      <w:pPr>
        <w:rPr>
          <w:b/>
          <w:bCs/>
        </w:rPr>
      </w:pP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lastRenderedPageBreak/>
        <w:br/>
      </w:r>
      <w:r w:rsidR="002E6DDD">
        <w:rPr>
          <w:b/>
          <w:bCs/>
        </w:rPr>
        <w:t>5</w:t>
      </w:r>
      <w:r w:rsidR="005C6F2D" w:rsidRPr="005C6F2D">
        <w:rPr>
          <w:b/>
          <w:bCs/>
        </w:rPr>
        <w:t>. Evakuatsioonimängu magnetid</w:t>
      </w:r>
    </w:p>
    <w:p w14:paraId="041CE1EA" w14:textId="77777777" w:rsidR="005C6F2D" w:rsidRPr="005C6F2D" w:rsidRDefault="005C6F2D" w:rsidP="005C6F2D">
      <w:pPr>
        <w:numPr>
          <w:ilvl w:val="0"/>
          <w:numId w:val="7"/>
        </w:numPr>
      </w:pPr>
      <w:r w:rsidRPr="005C6F2D">
        <w:t>Materjal: PVC kattega lehtmagnet 0,85 mm</w:t>
      </w:r>
    </w:p>
    <w:p w14:paraId="6313800F" w14:textId="0B33702D" w:rsidR="005C6F2D" w:rsidRPr="005C6F2D" w:rsidRDefault="005C6F2D" w:rsidP="005C6F2D">
      <w:pPr>
        <w:numPr>
          <w:ilvl w:val="0"/>
          <w:numId w:val="7"/>
        </w:numPr>
      </w:pPr>
      <w:r w:rsidRPr="005C6F2D">
        <w:t xml:space="preserve">Trükk: 4/0, </w:t>
      </w:r>
      <w:r w:rsidR="00BA3273">
        <w:t>(</w:t>
      </w:r>
      <w:r w:rsidRPr="005C6F2D">
        <w:t>15 erinevat kujundit komplektis</w:t>
      </w:r>
      <w:r w:rsidR="00BA3273">
        <w:t>)</w:t>
      </w:r>
    </w:p>
    <w:p w14:paraId="7E24A62C" w14:textId="0263928D" w:rsidR="005C6F2D" w:rsidRPr="005C6F2D" w:rsidRDefault="005C6F2D" w:rsidP="005C6F2D">
      <w:pPr>
        <w:numPr>
          <w:ilvl w:val="0"/>
          <w:numId w:val="7"/>
        </w:numPr>
      </w:pPr>
      <w:r w:rsidRPr="005C6F2D">
        <w:t xml:space="preserve">Kogus: </w:t>
      </w:r>
      <w:r w:rsidR="002E6DDD">
        <w:t>1</w:t>
      </w:r>
      <w:r w:rsidRPr="005C6F2D">
        <w:t>4 komplekti</w:t>
      </w:r>
      <w:r w:rsidR="00BA3273">
        <w:t>, iga komplekt eraldi pakendada</w:t>
      </w:r>
    </w:p>
    <w:p w14:paraId="6AD9B4F4" w14:textId="39BCAB25" w:rsidR="005C6F2D" w:rsidRPr="00884C59" w:rsidRDefault="005C6F2D" w:rsidP="005C6F2D">
      <w:pPr>
        <w:rPr>
          <w:b/>
          <w:bCs/>
        </w:rPr>
      </w:pPr>
      <w:r w:rsidRPr="005C6F2D">
        <w:t>NB! Veenduda, et magnetid kinnituvad tahvlile.</w:t>
      </w:r>
      <w:r w:rsidR="00CD0824">
        <w:rPr>
          <w:b/>
          <w:bCs/>
        </w:rPr>
        <w:br/>
      </w:r>
      <w:r w:rsidR="00CD0824">
        <w:rPr>
          <w:b/>
          <w:bCs/>
        </w:rPr>
        <w:br/>
      </w:r>
      <w:r w:rsidRPr="005C6F2D">
        <w:rPr>
          <w:b/>
          <w:bCs/>
        </w:rPr>
        <w:t>8. Päästjatel külas töövihik (16 lk)</w:t>
      </w:r>
    </w:p>
    <w:p w14:paraId="3CFFD1B4" w14:textId="77777777" w:rsidR="005C6F2D" w:rsidRPr="005C6F2D" w:rsidRDefault="005C6F2D" w:rsidP="005C6F2D">
      <w:pPr>
        <w:numPr>
          <w:ilvl w:val="0"/>
          <w:numId w:val="9"/>
        </w:numPr>
      </w:pPr>
      <w:r w:rsidRPr="005C6F2D">
        <w:t>Formaat: A4</w:t>
      </w:r>
    </w:p>
    <w:p w14:paraId="3D1CB0F2" w14:textId="77777777" w:rsidR="005C6F2D" w:rsidRPr="005C6F2D" w:rsidRDefault="005C6F2D" w:rsidP="005C6F2D">
      <w:pPr>
        <w:numPr>
          <w:ilvl w:val="0"/>
          <w:numId w:val="9"/>
        </w:numPr>
      </w:pPr>
      <w:r w:rsidRPr="005C6F2D">
        <w:t>Maht: 12 sisulehte + 4 kaanelehte</w:t>
      </w:r>
    </w:p>
    <w:p w14:paraId="10BD037E" w14:textId="77F5326D" w:rsidR="005C6F2D" w:rsidRPr="005C6F2D" w:rsidRDefault="005C6F2D" w:rsidP="005C6F2D">
      <w:pPr>
        <w:numPr>
          <w:ilvl w:val="0"/>
          <w:numId w:val="9"/>
        </w:numPr>
      </w:pPr>
      <w:r w:rsidRPr="005C6F2D">
        <w:t>Trükk: 4</w:t>
      </w:r>
      <w:r w:rsidR="009F1ED4">
        <w:t>+</w:t>
      </w:r>
      <w:r w:rsidRPr="005C6F2D">
        <w:t>4</w:t>
      </w:r>
      <w:r w:rsidR="009F1ED4">
        <w:t xml:space="preserve"> ( nii kaaned, kui sisu)</w:t>
      </w:r>
    </w:p>
    <w:p w14:paraId="3E3BA881" w14:textId="77777777" w:rsidR="005C6F2D" w:rsidRPr="005C6F2D" w:rsidRDefault="005C6F2D" w:rsidP="005C6F2D">
      <w:pPr>
        <w:numPr>
          <w:ilvl w:val="0"/>
          <w:numId w:val="9"/>
        </w:numPr>
      </w:pPr>
      <w:r w:rsidRPr="005C6F2D">
        <w:t>Paber: sisu 115–120g, kaaned 190–200g</w:t>
      </w:r>
    </w:p>
    <w:p w14:paraId="11BC2B64" w14:textId="77777777" w:rsidR="005C6F2D" w:rsidRPr="005C6F2D" w:rsidRDefault="005C6F2D" w:rsidP="005C6F2D">
      <w:pPr>
        <w:numPr>
          <w:ilvl w:val="0"/>
          <w:numId w:val="9"/>
        </w:numPr>
      </w:pPr>
      <w:r w:rsidRPr="005C6F2D">
        <w:t>Köide: klamberköide</w:t>
      </w:r>
    </w:p>
    <w:p w14:paraId="7AD95C96" w14:textId="0B17F7BA" w:rsidR="005C6F2D" w:rsidRPr="005C6F2D" w:rsidRDefault="005C6F2D" w:rsidP="005C6F2D">
      <w:pPr>
        <w:numPr>
          <w:ilvl w:val="0"/>
          <w:numId w:val="9"/>
        </w:numPr>
      </w:pPr>
      <w:r w:rsidRPr="005C6F2D">
        <w:t xml:space="preserve">Kogused: EST – </w:t>
      </w:r>
      <w:r w:rsidR="002E6DDD">
        <w:t xml:space="preserve">10110 </w:t>
      </w:r>
      <w:r w:rsidRPr="005C6F2D">
        <w:t xml:space="preserve">tk, RUS – </w:t>
      </w:r>
      <w:r w:rsidR="002E6DDD">
        <w:t>200</w:t>
      </w:r>
      <w:r w:rsidRPr="005C6F2D">
        <w:t xml:space="preserve"> tk</w:t>
      </w:r>
    </w:p>
    <w:p w14:paraId="7FC1EEB5" w14:textId="77777777" w:rsidR="005C6F2D" w:rsidRPr="005C6F2D" w:rsidRDefault="005C6F2D" w:rsidP="002E6DDD">
      <w:r w:rsidRPr="005C6F2D">
        <w:t>Pakend: keelte kaupa, 50 kaupa ristpaelaga komplekteeritult</w:t>
      </w:r>
    </w:p>
    <w:p w14:paraId="04AE42BD" w14:textId="2EEC7E5C" w:rsidR="002E6DDD" w:rsidRPr="002E6DDD" w:rsidRDefault="002E6DDD" w:rsidP="002E6DDD">
      <w:r>
        <w:t>NB! Töövihiku trükifaili</w:t>
      </w:r>
      <w:r w:rsidR="006F6714">
        <w:t>s</w:t>
      </w:r>
      <w:r w:rsidR="00442EF2">
        <w:t xml:space="preserve"> ( est ja rus)</w:t>
      </w:r>
      <w:r>
        <w:t xml:space="preserve"> teha paar muudatust.</w:t>
      </w:r>
      <w:r w:rsidR="006F6714">
        <w:t xml:space="preserve"> Peale muudatust eelvaade kinnitada hankijaga.</w:t>
      </w:r>
      <w:r>
        <w:br/>
      </w:r>
      <w:r w:rsidRPr="002E6DDD">
        <w:t xml:space="preserve"> Viimasel lk oleva embleemi asemele lisada </w:t>
      </w:r>
      <w:r w:rsidRPr="002E6DDD">
        <w:rPr>
          <w:noProof/>
        </w:rPr>
        <w:drawing>
          <wp:inline distT="0" distB="0" distL="0" distR="0" wp14:anchorId="693DD8AD" wp14:editId="7CD3D3BD">
            <wp:extent cx="1323975" cy="273419"/>
            <wp:effectExtent l="0" t="0" r="0" b="0"/>
            <wp:docPr id="577181128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191" cy="287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D066E" w14:textId="6D5609A9" w:rsidR="005C6F2D" w:rsidRPr="005C6F2D" w:rsidRDefault="002E6DDD" w:rsidP="002E6DDD">
      <w:r w:rsidRPr="002E6DDD">
        <w:t>Ja välimisel küljel oleva päästeautol on vaja</w:t>
      </w:r>
      <w:r>
        <w:t xml:space="preserve"> kahes kohas</w:t>
      </w:r>
      <w:r w:rsidRPr="002E6DDD">
        <w:t xml:space="preserve"> </w:t>
      </w:r>
      <w:hyperlink r:id="rId7" w:history="1">
        <w:r w:rsidRPr="002E6DDD">
          <w:rPr>
            <w:rStyle w:val="Hperlink"/>
          </w:rPr>
          <w:t>www.rescue.ee</w:t>
        </w:r>
      </w:hyperlink>
      <w:r w:rsidRPr="002E6DDD">
        <w:t xml:space="preserve"> asendada </w:t>
      </w:r>
      <w:hyperlink r:id="rId8" w:history="1">
        <w:r w:rsidRPr="002E6DDD">
          <w:rPr>
            <w:rStyle w:val="Hperlink"/>
          </w:rPr>
          <w:t>www.paasteamet.ee</w:t>
        </w:r>
      </w:hyperlink>
      <w:r>
        <w:br/>
      </w:r>
      <w:r>
        <w:br/>
        <w:t xml:space="preserve">Stiiliraamatu leiate siit: </w:t>
      </w:r>
      <w:hyperlink r:id="rId9" w:history="1">
        <w:r w:rsidRPr="00332C9B">
          <w:rPr>
            <w:rStyle w:val="Hperlink"/>
          </w:rPr>
          <w:t>https://www.rescue.ee/et/juhend/sumboolika</w:t>
        </w:r>
      </w:hyperlink>
      <w:r>
        <w:t xml:space="preserve"> </w:t>
      </w:r>
    </w:p>
    <w:p w14:paraId="0ACC52F3" w14:textId="77777777" w:rsidR="005C6F2D" w:rsidRPr="005C6F2D" w:rsidRDefault="00000000" w:rsidP="005C6F2D">
      <w:r>
        <w:pict w14:anchorId="130C4721">
          <v:rect id="_x0000_i1026" style="width:0;height:1.5pt" o:hralign="center" o:hrstd="t" o:hr="t" fillcolor="#a0a0a0" stroked="f"/>
        </w:pict>
      </w:r>
    </w:p>
    <w:p w14:paraId="5B96F577" w14:textId="77777777" w:rsidR="005C6F2D" w:rsidRPr="005C6F2D" w:rsidRDefault="005C6F2D" w:rsidP="005C6F2D">
      <w:pPr>
        <w:rPr>
          <w:b/>
          <w:bCs/>
        </w:rPr>
      </w:pPr>
      <w:r w:rsidRPr="005C6F2D">
        <w:rPr>
          <w:b/>
          <w:bCs/>
        </w:rPr>
        <w:t>Palume esitada hinnapakkumine järgmises vormis:</w:t>
      </w:r>
    </w:p>
    <w:p w14:paraId="41DC4606" w14:textId="77777777" w:rsidR="00536CA9" w:rsidRDefault="00536CA9" w:rsidP="00536CA9"/>
    <w:tbl>
      <w:tblPr>
        <w:tblStyle w:val="Kontuurtabel"/>
        <w:tblW w:w="9322" w:type="dxa"/>
        <w:tblLook w:val="04A0" w:firstRow="1" w:lastRow="0" w:firstColumn="1" w:lastColumn="0" w:noHBand="0" w:noVBand="1"/>
      </w:tblPr>
      <w:tblGrid>
        <w:gridCol w:w="3070"/>
        <w:gridCol w:w="1716"/>
        <w:gridCol w:w="1134"/>
        <w:gridCol w:w="1701"/>
        <w:gridCol w:w="1701"/>
      </w:tblGrid>
      <w:tr w:rsidR="00536CA9" w:rsidRPr="00536CA9" w14:paraId="1C75E361" w14:textId="77777777" w:rsidTr="00C62EFC">
        <w:tc>
          <w:tcPr>
            <w:tcW w:w="3070" w:type="dxa"/>
            <w:vAlign w:val="center"/>
          </w:tcPr>
          <w:p w14:paraId="3303EBDE" w14:textId="77777777" w:rsidR="00536CA9" w:rsidRPr="00536CA9" w:rsidRDefault="00536CA9" w:rsidP="00536CA9">
            <w:pPr>
              <w:spacing w:after="160"/>
              <w:rPr>
                <w:b/>
                <w:iCs/>
              </w:rPr>
            </w:pPr>
            <w:r w:rsidRPr="00536CA9">
              <w:rPr>
                <w:b/>
                <w:iCs/>
              </w:rPr>
              <w:t>Nimetus</w:t>
            </w:r>
          </w:p>
        </w:tc>
        <w:tc>
          <w:tcPr>
            <w:tcW w:w="1716" w:type="dxa"/>
            <w:vAlign w:val="center"/>
          </w:tcPr>
          <w:p w14:paraId="387C6F67" w14:textId="77777777" w:rsidR="00536CA9" w:rsidRPr="00536CA9" w:rsidRDefault="00536CA9" w:rsidP="00536CA9">
            <w:pPr>
              <w:spacing w:after="160"/>
              <w:rPr>
                <w:b/>
                <w:iCs/>
              </w:rPr>
            </w:pPr>
            <w:r w:rsidRPr="00536CA9">
              <w:rPr>
                <w:b/>
                <w:iCs/>
              </w:rPr>
              <w:t>Ühiku (tk) hind (EUR km-ta)</w:t>
            </w:r>
          </w:p>
        </w:tc>
        <w:tc>
          <w:tcPr>
            <w:tcW w:w="1134" w:type="dxa"/>
            <w:vAlign w:val="center"/>
          </w:tcPr>
          <w:p w14:paraId="18CA8E66" w14:textId="77777777" w:rsidR="00536CA9" w:rsidRPr="00536CA9" w:rsidRDefault="00536CA9" w:rsidP="00536CA9">
            <w:pPr>
              <w:spacing w:after="160"/>
              <w:rPr>
                <w:b/>
                <w:iCs/>
              </w:rPr>
            </w:pPr>
            <w:r w:rsidRPr="00536CA9">
              <w:rPr>
                <w:b/>
                <w:iCs/>
              </w:rPr>
              <w:t>Kogus</w:t>
            </w:r>
          </w:p>
        </w:tc>
        <w:tc>
          <w:tcPr>
            <w:tcW w:w="1701" w:type="dxa"/>
            <w:vAlign w:val="center"/>
          </w:tcPr>
          <w:p w14:paraId="2DC59993" w14:textId="77777777" w:rsidR="00536CA9" w:rsidRPr="00536CA9" w:rsidRDefault="00536CA9" w:rsidP="00536CA9">
            <w:pPr>
              <w:spacing w:after="160"/>
              <w:rPr>
                <w:b/>
                <w:iCs/>
              </w:rPr>
            </w:pPr>
            <w:r w:rsidRPr="00536CA9">
              <w:rPr>
                <w:b/>
                <w:iCs/>
              </w:rPr>
              <w:t>Hind kokku (EUR km-ta)</w:t>
            </w:r>
          </w:p>
        </w:tc>
        <w:tc>
          <w:tcPr>
            <w:tcW w:w="1701" w:type="dxa"/>
            <w:vAlign w:val="center"/>
          </w:tcPr>
          <w:p w14:paraId="10A170ED" w14:textId="77777777" w:rsidR="00536CA9" w:rsidRPr="00536CA9" w:rsidRDefault="00536CA9" w:rsidP="00536CA9">
            <w:pPr>
              <w:spacing w:after="160"/>
              <w:rPr>
                <w:b/>
                <w:iCs/>
              </w:rPr>
            </w:pPr>
            <w:r w:rsidRPr="00536CA9">
              <w:rPr>
                <w:b/>
                <w:iCs/>
              </w:rPr>
              <w:t>Hind kokku (EUR km-ga)</w:t>
            </w:r>
          </w:p>
        </w:tc>
      </w:tr>
      <w:tr w:rsidR="00536CA9" w:rsidRPr="00536CA9" w14:paraId="499F5D27" w14:textId="77777777" w:rsidTr="00C62EFC">
        <w:tc>
          <w:tcPr>
            <w:tcW w:w="3070" w:type="dxa"/>
            <w:vAlign w:val="center"/>
          </w:tcPr>
          <w:p w14:paraId="71A0CB50" w14:textId="77777777" w:rsidR="00536CA9" w:rsidRPr="00536CA9" w:rsidRDefault="00536CA9" w:rsidP="00536CA9">
            <w:pPr>
              <w:spacing w:after="160"/>
              <w:rPr>
                <w:iCs/>
              </w:rPr>
            </w:pPr>
            <w:r w:rsidRPr="00536CA9">
              <w:rPr>
                <w:iCs/>
              </w:rPr>
              <w:t>Trükise maksumus</w:t>
            </w:r>
          </w:p>
        </w:tc>
        <w:tc>
          <w:tcPr>
            <w:tcW w:w="1716" w:type="dxa"/>
            <w:vAlign w:val="center"/>
          </w:tcPr>
          <w:p w14:paraId="40A4BC6A" w14:textId="77777777" w:rsidR="00536CA9" w:rsidRPr="00536CA9" w:rsidRDefault="00536CA9" w:rsidP="00536CA9">
            <w:pPr>
              <w:spacing w:after="160"/>
              <w:rPr>
                <w:iCs/>
              </w:rPr>
            </w:pPr>
          </w:p>
        </w:tc>
        <w:tc>
          <w:tcPr>
            <w:tcW w:w="1134" w:type="dxa"/>
            <w:vAlign w:val="center"/>
          </w:tcPr>
          <w:p w14:paraId="0ADD0E32" w14:textId="77777777" w:rsidR="00536CA9" w:rsidRPr="00536CA9" w:rsidRDefault="00536CA9" w:rsidP="00536CA9">
            <w:pPr>
              <w:spacing w:after="160"/>
              <w:rPr>
                <w:iCs/>
              </w:rPr>
            </w:pPr>
          </w:p>
        </w:tc>
        <w:tc>
          <w:tcPr>
            <w:tcW w:w="1701" w:type="dxa"/>
            <w:vAlign w:val="center"/>
          </w:tcPr>
          <w:p w14:paraId="5D7645EA" w14:textId="77777777" w:rsidR="00536CA9" w:rsidRPr="00536CA9" w:rsidRDefault="00536CA9" w:rsidP="00536CA9">
            <w:pPr>
              <w:spacing w:after="160"/>
              <w:rPr>
                <w:iCs/>
              </w:rPr>
            </w:pPr>
          </w:p>
        </w:tc>
        <w:tc>
          <w:tcPr>
            <w:tcW w:w="1701" w:type="dxa"/>
            <w:vAlign w:val="center"/>
          </w:tcPr>
          <w:p w14:paraId="1D65133A" w14:textId="77777777" w:rsidR="00536CA9" w:rsidRPr="00536CA9" w:rsidRDefault="00536CA9" w:rsidP="00536CA9">
            <w:pPr>
              <w:spacing w:after="160"/>
              <w:rPr>
                <w:iCs/>
              </w:rPr>
            </w:pPr>
          </w:p>
        </w:tc>
      </w:tr>
      <w:tr w:rsidR="00536CA9" w:rsidRPr="00536CA9" w14:paraId="53FC89A6" w14:textId="77777777" w:rsidTr="00C62EFC">
        <w:tc>
          <w:tcPr>
            <w:tcW w:w="3070" w:type="dxa"/>
            <w:vAlign w:val="center"/>
          </w:tcPr>
          <w:p w14:paraId="01C58D25" w14:textId="77777777" w:rsidR="00536CA9" w:rsidRPr="00536CA9" w:rsidRDefault="00536CA9" w:rsidP="00536CA9">
            <w:pPr>
              <w:spacing w:after="160"/>
              <w:rPr>
                <w:iCs/>
              </w:rPr>
            </w:pPr>
            <w:r w:rsidRPr="00536CA9">
              <w:rPr>
                <w:iCs/>
              </w:rPr>
              <w:t>Trükise komplekteerimine, pakendamine, pakendite markeerimine</w:t>
            </w:r>
          </w:p>
        </w:tc>
        <w:tc>
          <w:tcPr>
            <w:tcW w:w="1716" w:type="dxa"/>
            <w:vAlign w:val="center"/>
          </w:tcPr>
          <w:p w14:paraId="12C46E1B" w14:textId="77777777" w:rsidR="00536CA9" w:rsidRPr="00536CA9" w:rsidRDefault="00536CA9" w:rsidP="00536CA9">
            <w:pPr>
              <w:spacing w:after="160"/>
              <w:rPr>
                <w:iCs/>
              </w:rPr>
            </w:pPr>
          </w:p>
        </w:tc>
        <w:tc>
          <w:tcPr>
            <w:tcW w:w="1134" w:type="dxa"/>
            <w:vAlign w:val="center"/>
          </w:tcPr>
          <w:p w14:paraId="14C0B4FD" w14:textId="77777777" w:rsidR="00536CA9" w:rsidRPr="00536CA9" w:rsidRDefault="00536CA9" w:rsidP="00536CA9">
            <w:pPr>
              <w:spacing w:after="160"/>
              <w:rPr>
                <w:iCs/>
              </w:rPr>
            </w:pPr>
          </w:p>
        </w:tc>
        <w:tc>
          <w:tcPr>
            <w:tcW w:w="1701" w:type="dxa"/>
            <w:vAlign w:val="center"/>
          </w:tcPr>
          <w:p w14:paraId="3FEC1AB6" w14:textId="77777777" w:rsidR="00536CA9" w:rsidRPr="00536CA9" w:rsidRDefault="00536CA9" w:rsidP="00536CA9">
            <w:pPr>
              <w:spacing w:after="160"/>
              <w:rPr>
                <w:iCs/>
              </w:rPr>
            </w:pPr>
          </w:p>
        </w:tc>
        <w:tc>
          <w:tcPr>
            <w:tcW w:w="1701" w:type="dxa"/>
            <w:vAlign w:val="center"/>
          </w:tcPr>
          <w:p w14:paraId="5FC998EC" w14:textId="77777777" w:rsidR="00536CA9" w:rsidRPr="00536CA9" w:rsidRDefault="00536CA9" w:rsidP="00536CA9">
            <w:pPr>
              <w:spacing w:after="160"/>
              <w:rPr>
                <w:iCs/>
              </w:rPr>
            </w:pPr>
          </w:p>
        </w:tc>
      </w:tr>
      <w:tr w:rsidR="00536CA9" w:rsidRPr="00536CA9" w14:paraId="65B5935A" w14:textId="77777777" w:rsidTr="00C62EFC">
        <w:tc>
          <w:tcPr>
            <w:tcW w:w="3070" w:type="dxa"/>
            <w:vAlign w:val="center"/>
          </w:tcPr>
          <w:p w14:paraId="1A397F12" w14:textId="77777777" w:rsidR="00536CA9" w:rsidRPr="00536CA9" w:rsidRDefault="00536CA9" w:rsidP="00536CA9">
            <w:pPr>
              <w:spacing w:after="160"/>
              <w:rPr>
                <w:iCs/>
              </w:rPr>
            </w:pPr>
            <w:r w:rsidRPr="00536CA9">
              <w:rPr>
                <w:iCs/>
              </w:rPr>
              <w:t>Trükiste saatmine sihtkohtadesse</w:t>
            </w:r>
          </w:p>
        </w:tc>
        <w:tc>
          <w:tcPr>
            <w:tcW w:w="1716" w:type="dxa"/>
            <w:vAlign w:val="center"/>
          </w:tcPr>
          <w:p w14:paraId="2ACCA03F" w14:textId="77777777" w:rsidR="00536CA9" w:rsidRPr="00536CA9" w:rsidRDefault="00536CA9" w:rsidP="00536CA9">
            <w:pPr>
              <w:spacing w:after="160"/>
              <w:rPr>
                <w:iCs/>
              </w:rPr>
            </w:pPr>
          </w:p>
        </w:tc>
        <w:tc>
          <w:tcPr>
            <w:tcW w:w="1134" w:type="dxa"/>
            <w:vAlign w:val="center"/>
          </w:tcPr>
          <w:p w14:paraId="072C480A" w14:textId="77777777" w:rsidR="00536CA9" w:rsidRPr="00536CA9" w:rsidRDefault="00536CA9" w:rsidP="00536CA9">
            <w:pPr>
              <w:spacing w:after="160"/>
              <w:rPr>
                <w:iCs/>
              </w:rPr>
            </w:pPr>
          </w:p>
        </w:tc>
        <w:tc>
          <w:tcPr>
            <w:tcW w:w="1701" w:type="dxa"/>
            <w:vAlign w:val="center"/>
          </w:tcPr>
          <w:p w14:paraId="48D44F1F" w14:textId="77777777" w:rsidR="00536CA9" w:rsidRPr="00536CA9" w:rsidRDefault="00536CA9" w:rsidP="00536CA9">
            <w:pPr>
              <w:spacing w:after="160"/>
              <w:rPr>
                <w:iCs/>
              </w:rPr>
            </w:pPr>
          </w:p>
        </w:tc>
        <w:tc>
          <w:tcPr>
            <w:tcW w:w="1701" w:type="dxa"/>
            <w:vAlign w:val="center"/>
          </w:tcPr>
          <w:p w14:paraId="13EC278A" w14:textId="77777777" w:rsidR="00536CA9" w:rsidRPr="00536CA9" w:rsidRDefault="00536CA9" w:rsidP="00536CA9">
            <w:pPr>
              <w:spacing w:after="160"/>
              <w:rPr>
                <w:iCs/>
              </w:rPr>
            </w:pPr>
          </w:p>
        </w:tc>
      </w:tr>
      <w:tr w:rsidR="00536CA9" w:rsidRPr="00536CA9" w14:paraId="0B2AAC59" w14:textId="77777777" w:rsidTr="00C62EFC">
        <w:tc>
          <w:tcPr>
            <w:tcW w:w="5920" w:type="dxa"/>
            <w:gridSpan w:val="3"/>
            <w:vAlign w:val="center"/>
          </w:tcPr>
          <w:p w14:paraId="01E2C2B5" w14:textId="77777777" w:rsidR="00536CA9" w:rsidRPr="00536CA9" w:rsidRDefault="00536CA9" w:rsidP="00536CA9">
            <w:pPr>
              <w:spacing w:after="160"/>
              <w:rPr>
                <w:b/>
                <w:iCs/>
              </w:rPr>
            </w:pPr>
            <w:r w:rsidRPr="00536CA9">
              <w:rPr>
                <w:b/>
                <w:iCs/>
              </w:rPr>
              <w:t>MAKSUMUS KOKKU:</w:t>
            </w:r>
          </w:p>
        </w:tc>
        <w:tc>
          <w:tcPr>
            <w:tcW w:w="1701" w:type="dxa"/>
            <w:vAlign w:val="center"/>
          </w:tcPr>
          <w:p w14:paraId="73545984" w14:textId="77777777" w:rsidR="00536CA9" w:rsidRPr="00536CA9" w:rsidRDefault="00536CA9" w:rsidP="00536CA9">
            <w:pPr>
              <w:spacing w:after="160"/>
              <w:rPr>
                <w:b/>
                <w:iCs/>
              </w:rPr>
            </w:pPr>
          </w:p>
        </w:tc>
        <w:tc>
          <w:tcPr>
            <w:tcW w:w="1701" w:type="dxa"/>
            <w:vAlign w:val="center"/>
          </w:tcPr>
          <w:p w14:paraId="05FB0CE7" w14:textId="77777777" w:rsidR="00536CA9" w:rsidRPr="00536CA9" w:rsidRDefault="00536CA9" w:rsidP="00536CA9">
            <w:pPr>
              <w:spacing w:after="160"/>
              <w:rPr>
                <w:b/>
                <w:iCs/>
              </w:rPr>
            </w:pPr>
          </w:p>
        </w:tc>
      </w:tr>
    </w:tbl>
    <w:p w14:paraId="0B46CF4F" w14:textId="77777777" w:rsidR="00536CA9" w:rsidRPr="00536CA9" w:rsidRDefault="00536CA9" w:rsidP="00536CA9"/>
    <w:sectPr w:rsidR="00536CA9" w:rsidRPr="00536CA9" w:rsidSect="008D4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11387"/>
    <w:multiLevelType w:val="multilevel"/>
    <w:tmpl w:val="8920F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00F73"/>
    <w:multiLevelType w:val="multilevel"/>
    <w:tmpl w:val="C0F2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840E8"/>
    <w:multiLevelType w:val="hybridMultilevel"/>
    <w:tmpl w:val="73B4396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64F8E"/>
    <w:multiLevelType w:val="multilevel"/>
    <w:tmpl w:val="6AE69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5021C1"/>
    <w:multiLevelType w:val="multilevel"/>
    <w:tmpl w:val="57F26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983A59"/>
    <w:multiLevelType w:val="hybridMultilevel"/>
    <w:tmpl w:val="FEB4037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4368C"/>
    <w:multiLevelType w:val="multilevel"/>
    <w:tmpl w:val="C7545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5040C8"/>
    <w:multiLevelType w:val="hybridMultilevel"/>
    <w:tmpl w:val="09A09B0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7043F"/>
    <w:multiLevelType w:val="multilevel"/>
    <w:tmpl w:val="0F3A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AD6C0B"/>
    <w:multiLevelType w:val="multilevel"/>
    <w:tmpl w:val="409AD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772B80"/>
    <w:multiLevelType w:val="multilevel"/>
    <w:tmpl w:val="1C86B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1335FF"/>
    <w:multiLevelType w:val="multilevel"/>
    <w:tmpl w:val="70EC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866F0A"/>
    <w:multiLevelType w:val="multilevel"/>
    <w:tmpl w:val="677E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6747554">
    <w:abstractNumId w:val="0"/>
  </w:num>
  <w:num w:numId="2" w16cid:durableId="1170097622">
    <w:abstractNumId w:val="1"/>
  </w:num>
  <w:num w:numId="3" w16cid:durableId="617420538">
    <w:abstractNumId w:val="11"/>
  </w:num>
  <w:num w:numId="4" w16cid:durableId="1307663045">
    <w:abstractNumId w:val="3"/>
  </w:num>
  <w:num w:numId="5" w16cid:durableId="1309869802">
    <w:abstractNumId w:val="12"/>
  </w:num>
  <w:num w:numId="6" w16cid:durableId="1599363156">
    <w:abstractNumId w:val="10"/>
  </w:num>
  <w:num w:numId="7" w16cid:durableId="969750864">
    <w:abstractNumId w:val="8"/>
  </w:num>
  <w:num w:numId="8" w16cid:durableId="136384713">
    <w:abstractNumId w:val="9"/>
  </w:num>
  <w:num w:numId="9" w16cid:durableId="81534692">
    <w:abstractNumId w:val="4"/>
  </w:num>
  <w:num w:numId="10" w16cid:durableId="1734541318">
    <w:abstractNumId w:val="6"/>
  </w:num>
  <w:num w:numId="11" w16cid:durableId="713189780">
    <w:abstractNumId w:val="2"/>
  </w:num>
  <w:num w:numId="12" w16cid:durableId="830604713">
    <w:abstractNumId w:val="7"/>
  </w:num>
  <w:num w:numId="13" w16cid:durableId="3637946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2D"/>
    <w:rsid w:val="000E554E"/>
    <w:rsid w:val="002E6DDD"/>
    <w:rsid w:val="00442EF2"/>
    <w:rsid w:val="00536CA9"/>
    <w:rsid w:val="00566948"/>
    <w:rsid w:val="005768C2"/>
    <w:rsid w:val="005C6F2D"/>
    <w:rsid w:val="005F793C"/>
    <w:rsid w:val="006278F6"/>
    <w:rsid w:val="006F6714"/>
    <w:rsid w:val="00773747"/>
    <w:rsid w:val="00884C59"/>
    <w:rsid w:val="008D49EA"/>
    <w:rsid w:val="009938A8"/>
    <w:rsid w:val="009F1ED4"/>
    <w:rsid w:val="00B86F32"/>
    <w:rsid w:val="00BA3273"/>
    <w:rsid w:val="00BB1BF6"/>
    <w:rsid w:val="00CD0824"/>
    <w:rsid w:val="00CD1807"/>
    <w:rsid w:val="00D35D78"/>
    <w:rsid w:val="00D8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8D1AA"/>
  <w15:chartTrackingRefBased/>
  <w15:docId w15:val="{E9D0CC84-7DB3-4738-9678-FC9CA6F8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5C6F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5C6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5C6F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5C6F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5C6F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5C6F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5C6F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5C6F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5C6F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5C6F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5C6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5C6F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5C6F2D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5C6F2D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5C6F2D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5C6F2D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5C6F2D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5C6F2D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5C6F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5C6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5C6F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5C6F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5C6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5C6F2D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5C6F2D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5C6F2D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5C6F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5C6F2D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5C6F2D"/>
    <w:rPr>
      <w:b/>
      <w:bCs/>
      <w:smallCaps/>
      <w:color w:val="2F5496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5C6F2D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C6F2D"/>
    <w:rPr>
      <w:color w:val="605E5C"/>
      <w:shd w:val="clear" w:color="auto" w:fill="E1DFDD"/>
    </w:rPr>
  </w:style>
  <w:style w:type="table" w:styleId="Kontuurtabel">
    <w:name w:val="Table Grid"/>
    <w:basedOn w:val="Normaaltabel"/>
    <w:uiPriority w:val="39"/>
    <w:rsid w:val="00536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0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1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asteamet.e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scue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BA943.BF75E84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escue.ee/et/juhend/sumbooli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840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Sigrid Sarv</dc:creator>
  <cp:keywords/>
  <dc:description/>
  <cp:lastModifiedBy>Sigrid Sarv</cp:lastModifiedBy>
  <cp:revision>8</cp:revision>
  <dcterms:created xsi:type="dcterms:W3CDTF">2025-04-09T08:58:00Z</dcterms:created>
  <dcterms:modified xsi:type="dcterms:W3CDTF">2025-04-09T11:57:00Z</dcterms:modified>
</cp:coreProperties>
</file>